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 xml:space="preserve">Prof.ssa B. Pasa - verbalizzazione esiti Seminario </w:t>
      </w:r>
      <w:r w:rsidR="00602CA3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 xml:space="preserve">Impliciti nel </w:t>
      </w:r>
      <w:r w:rsidR="00611D3D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>Diritto</w:t>
      </w:r>
      <w:r w:rsidR="00602CA3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>…</w:t>
      </w:r>
      <w:bookmarkStart w:id="0" w:name="_GoBack"/>
      <w:bookmarkEnd w:id="0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 xml:space="preserve">La verbalizzazione avverrà all’inizio di ogni appello della sessione estiva </w:t>
      </w:r>
      <w:proofErr w:type="gramStart"/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di</w:t>
      </w:r>
      <w:proofErr w:type="gramEnd"/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 </w:t>
      </w:r>
      <w:r w:rsidRPr="00E70126">
        <w:rPr>
          <w:rFonts w:eastAsia="Times New Roman" w:cstheme="minorHAnsi"/>
          <w:i/>
          <w:iCs/>
          <w:color w:val="000000"/>
          <w:sz w:val="26"/>
          <w:szCs w:val="26"/>
          <w:lang w:eastAsia="es-ES"/>
        </w:rPr>
        <w:t>Sistemi giuridici comparati</w:t>
      </w: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 (Pasa), dalle ore 9.30 alle 10.30.</w:t>
      </w:r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Date appelli:</w:t>
      </w:r>
      <w:r w:rsidRPr="00E70126">
        <w:rPr>
          <w:rFonts w:eastAsia="Times New Roman" w:cstheme="minorHAnsi"/>
          <w:color w:val="333333"/>
          <w:sz w:val="26"/>
          <w:szCs w:val="26"/>
          <w:lang w:eastAsia="es-ES"/>
        </w:rPr>
        <w:t xml:space="preserve"> </w:t>
      </w:r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27/05/2015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10/06/2015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30/06/2015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10/07/2015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E70126" w:rsidRDefault="00BC28A4" w:rsidP="00E70126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b/>
          <w:color w:val="333333"/>
          <w:sz w:val="26"/>
          <w:szCs w:val="26"/>
          <w:lang w:val="it-IT"/>
        </w:rPr>
        <w:t>16/09/2015</w:t>
      </w:r>
      <w:r w:rsidRPr="00C72380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br/>
      </w:r>
      <w:r w:rsidRPr="00C72380">
        <w:rPr>
          <w:rFonts w:asciiTheme="minorHAnsi" w:hAnsiTheme="minorHAnsi" w:cstheme="minorHAnsi"/>
          <w:color w:val="000000"/>
          <w:sz w:val="26"/>
          <w:szCs w:val="26"/>
          <w:lang w:val="it-IT"/>
        </w:rPr>
        <w:br/>
        <w:t>Gli studenti </w:t>
      </w:r>
      <w:r w:rsidRPr="00C72380">
        <w:rPr>
          <w:rFonts w:asciiTheme="minorHAnsi" w:hAnsiTheme="minorHAnsi" w:cstheme="minorHAnsi"/>
          <w:b/>
          <w:i/>
          <w:iCs/>
          <w:color w:val="000000"/>
          <w:sz w:val="26"/>
          <w:szCs w:val="26"/>
          <w:lang w:val="it-IT"/>
        </w:rPr>
        <w:t>non dovranno prenotarsi</w:t>
      </w:r>
      <w:r w:rsidRPr="00C72380">
        <w:rPr>
          <w:rFonts w:asciiTheme="minorHAnsi" w:hAnsiTheme="minorHAnsi" w:cstheme="minorHAnsi"/>
          <w:color w:val="000000"/>
          <w:sz w:val="26"/>
          <w:szCs w:val="26"/>
          <w:lang w:val="it-IT"/>
        </w:rPr>
        <w:t> tramite la nuova procedura ESSE3.</w:t>
      </w:r>
      <w:r w:rsidR="00E70126" w:rsidRPr="00C72380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 </w:t>
      </w:r>
      <w:r w:rsidRPr="00C72380">
        <w:rPr>
          <w:rFonts w:asciiTheme="minorHAnsi" w:hAnsiTheme="minorHAnsi" w:cstheme="minorHAnsi"/>
          <w:color w:val="000000"/>
          <w:sz w:val="26"/>
          <w:szCs w:val="26"/>
          <w:lang w:val="it-IT"/>
        </w:rPr>
        <w:br/>
      </w:r>
      <w:r w:rsidR="00E70126"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Dovranno invece utilizzare </w:t>
      </w:r>
      <w:r w:rsid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la seguente </w:t>
      </w:r>
      <w:r w:rsidR="00E70126"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modulistica</w:t>
      </w:r>
      <w:r w:rsid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:</w:t>
      </w:r>
    </w:p>
    <w:p w:rsidR="00E70126" w:rsidRDefault="00E70126" w:rsidP="00611D3D">
      <w:pPr>
        <w:pStyle w:val="NormaleWeb"/>
        <w:shd w:val="clear" w:color="auto" w:fill="FFFFFF"/>
        <w:ind w:left="360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Per i 3 CFU di </w:t>
      </w:r>
      <w:r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seminario o altre attività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: modulo </w:t>
      </w:r>
      <w:hyperlink r:id="rId6" w:tgtFrame="_blank" w:tooltip="Modulo Riconoscimento attività didattiche" w:history="1">
        <w:r w:rsidRPr="00E70126">
          <w:rPr>
            <w:rStyle w:val="Enfasicorsivo"/>
            <w:rFonts w:asciiTheme="minorHAnsi" w:hAnsiTheme="minorHAnsi" w:cstheme="minorHAnsi"/>
            <w:b/>
            <w:color w:val="FF0000"/>
            <w:sz w:val="26"/>
            <w:szCs w:val="26"/>
            <w:u w:val="single"/>
            <w:lang w:val="it-IT"/>
          </w:rPr>
          <w:t>Riconoscimento attività didattiche</w:t>
        </w:r>
      </w:hyperlink>
      <w:r w:rsidRPr="00E70126">
        <w:rPr>
          <w:rFonts w:asciiTheme="minorHAnsi" w:hAnsiTheme="minorHAnsi" w:cstheme="minorHAnsi"/>
          <w:b/>
          <w:color w:val="FF0000"/>
          <w:sz w:val="26"/>
          <w:szCs w:val="26"/>
          <w:lang w:val="it-IT"/>
        </w:rPr>
        <w:t>.</w:t>
      </w:r>
    </w:p>
    <w:p w:rsidR="00E70126" w:rsidRPr="00E70126" w:rsidRDefault="00E70126" w:rsidP="00E70126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I</w:t>
      </w:r>
      <w:r>
        <w:rPr>
          <w:rFonts w:asciiTheme="minorHAnsi" w:hAnsiTheme="minorHAnsi" w:cstheme="minorHAnsi"/>
          <w:color w:val="000000"/>
          <w:sz w:val="26"/>
          <w:szCs w:val="26"/>
          <w:lang w:val="it-IT"/>
        </w:rPr>
        <w:t>l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modul</w:t>
      </w:r>
      <w:r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o </w:t>
      </w:r>
      <w:r w:rsidRPr="00E70126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  <w:lang w:val="it-IT"/>
        </w:rPr>
        <w:t>prescelto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deve essere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compilato e sottoscritto dallo Studente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,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portato alla firma del Docente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referente per l'attività svolta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durante uno degli appelli sopra indicati; infine va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 consegnato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presso lo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hyperlink r:id="rId7" w:tgtFrame="_blank" w:tooltip="Sportello Supporto alla Didattica" w:history="1">
        <w:r w:rsidRPr="00E70126">
          <w:rPr>
            <w:rStyle w:val="Enfasicorsivo"/>
            <w:rFonts w:asciiTheme="minorHAnsi" w:hAnsiTheme="minorHAnsi" w:cstheme="minorHAnsi"/>
            <w:color w:val="2C67D1"/>
            <w:sz w:val="26"/>
            <w:szCs w:val="26"/>
            <w:u w:val="single"/>
            <w:lang w:val="it-IT"/>
          </w:rPr>
          <w:t>Sportello di Supporto alla Didattica</w:t>
        </w:r>
      </w:hyperlink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. </w:t>
      </w:r>
    </w:p>
    <w:p w:rsidR="00E70126" w:rsidRPr="00E70126" w:rsidRDefault="00E70126" w:rsidP="00E70126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D3402C" w:rsidRDefault="00602CA3"/>
    <w:sectPr w:rsidR="00D3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D55"/>
    <w:multiLevelType w:val="hybridMultilevel"/>
    <w:tmpl w:val="D7125D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4"/>
    <w:rsid w:val="00032EBF"/>
    <w:rsid w:val="00485A74"/>
    <w:rsid w:val="00596979"/>
    <w:rsid w:val="00602CA3"/>
    <w:rsid w:val="00611D3D"/>
    <w:rsid w:val="006123DC"/>
    <w:rsid w:val="006A066C"/>
    <w:rsid w:val="00BC28A4"/>
    <w:rsid w:val="00C72380"/>
    <w:rsid w:val="00E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E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Carpredefinitoparagrafo"/>
    <w:rsid w:val="00E70126"/>
  </w:style>
  <w:style w:type="character" w:styleId="Enfasigrassetto">
    <w:name w:val="Strong"/>
    <w:basedOn w:val="Carpredefinitoparagrafo"/>
    <w:uiPriority w:val="22"/>
    <w:qFormat/>
    <w:rsid w:val="00E70126"/>
    <w:rPr>
      <w:b/>
      <w:bCs/>
    </w:rPr>
  </w:style>
  <w:style w:type="character" w:styleId="Enfasicorsivo">
    <w:name w:val="Emphasis"/>
    <w:basedOn w:val="Carpredefinitoparagrafo"/>
    <w:uiPriority w:val="20"/>
    <w:qFormat/>
    <w:rsid w:val="00E70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E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Carpredefinitoparagrafo"/>
    <w:rsid w:val="00E70126"/>
  </w:style>
  <w:style w:type="character" w:styleId="Enfasigrassetto">
    <w:name w:val="Strong"/>
    <w:basedOn w:val="Carpredefinitoparagrafo"/>
    <w:uiPriority w:val="22"/>
    <w:qFormat/>
    <w:rsid w:val="00E70126"/>
    <w:rPr>
      <w:b/>
      <w:bCs/>
    </w:rPr>
  </w:style>
  <w:style w:type="character" w:styleId="Enfasicorsivo">
    <w:name w:val="Emphasis"/>
    <w:basedOn w:val="Carpredefinitoparagrafo"/>
    <w:uiPriority w:val="20"/>
    <w:qFormat/>
    <w:rsid w:val="00E7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urisprudenza.unito.it/do/avvisi.pl/Show?_id=w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urisprudenza.unito.it/do/documenti.pl/ShowFile?_id=supx;field=file;key=fkfggky1misKQ;t=9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2015-04-17T07:08:00Z</dcterms:created>
  <dcterms:modified xsi:type="dcterms:W3CDTF">2015-04-17T07:08:00Z</dcterms:modified>
</cp:coreProperties>
</file>